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" w:top="1440" w:left="1440" w:right="1483.1999999999998" w:header="720" w:footer="720"/>
          <w:pgNumType w:start="1"/>
        </w:sectPr>
      </w:pPr>
      <w:bookmarkStart w:colFirst="0" w:colLast="0" w:name="_ehrifm2jaziv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sz w:val="50"/>
          <w:szCs w:val="5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50"/>
          <w:szCs w:val="50"/>
          <w:rtl w:val="0"/>
        </w:rPr>
        <w:t xml:space="preserve">Class 9 Physics Free Material</w:t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7"/>
          <w:szCs w:val="37"/>
          <w:rtl w:val="0"/>
        </w:rPr>
        <w:t xml:space="preserve">(Lectures, Notes, Guess Paper, Most Important Questions)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rFonts w:ascii="Oswald" w:cs="Oswald" w:eastAsia="Oswald" w:hAnsi="Oswald"/>
          <w:b w:val="1"/>
          <w:bCs w:val="1"/>
          <w:color w:val="4c1130"/>
          <w:sz w:val="34"/>
          <w:szCs w:val="34"/>
          <w:shd w:fill="f9cb9c" w:val="clear"/>
        </w:rPr>
      </w:pPr>
      <w:r w:rsidDel="00000000" w:rsidR="00000000" w:rsidRPr="00000000">
        <w:rPr>
          <w:rFonts w:ascii="Oswald" w:cs="Oswald" w:eastAsia="Oswald" w:hAnsi="Oswald"/>
          <w:b w:val="1"/>
          <w:bCs w:val="1"/>
          <w:color w:val="4c1130"/>
          <w:sz w:val="34"/>
          <w:szCs w:val="34"/>
          <w:shd w:fill="f9cb9c" w:val="clear"/>
          <w:rtl w:val="0"/>
        </w:rPr>
        <w:t xml:space="preserve">All Lectures Uploaded on YouTube. Click link below:</w:t>
      </w:r>
    </w:p>
    <w:p w:rsidR="00000000" w:rsidDel="00000000" w:rsidP="00000000" w:rsidRDefault="00000000" w:rsidRPr="00000000" w14:paraId="00000005">
      <w:pPr>
        <w:widowControl w:val="0"/>
        <w:jc w:val="center"/>
        <w:rPr>
          <w:rFonts w:ascii="Courier New" w:cs="Courier New" w:eastAsia="Courier New" w:hAnsi="Courier New"/>
          <w:b w:val="1"/>
          <w:bCs w:val="1"/>
          <w:sz w:val="30"/>
          <w:szCs w:val="30"/>
          <w:u w:val="single"/>
          <w:shd w:fill="f9cb9c" w:val="clear"/>
        </w:rPr>
      </w:pPr>
      <w:hyperlink r:id="rId6">
        <w:r w:rsidDel="00000000" w:rsidR="00000000" w:rsidRPr="00000000">
          <w:rPr>
            <w:rFonts w:ascii="Courier New" w:cs="Courier New" w:eastAsia="Courier New" w:hAnsi="Courier New"/>
            <w:b w:val="1"/>
            <w:bCs w:val="1"/>
            <w:sz w:val="30"/>
            <w:szCs w:val="30"/>
            <w:u w:val="single"/>
            <w:shd w:fill="f9cb9c" w:val="clear"/>
            <w:rtl w:val="0"/>
          </w:rPr>
          <w:t xml:space="preserve">https://tinyurl.com/fkm9-physics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30"/>
          <w:szCs w:val="30"/>
          <w:u w:val="single"/>
          <w:shd w:fill="f9cb9c" w:val="clear"/>
          <w:rtl w:val="0"/>
        </w:rPr>
        <w:t xml:space="preserve"> 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654050</wp:posOffset>
            </wp:positionH>
            <wp:positionV relativeFrom="paragraph">
              <wp:posOffset>361950</wp:posOffset>
            </wp:positionV>
            <wp:extent cx="4086225" cy="2298502"/>
            <wp:effectExtent b="0" l="0" r="0" t="0"/>
            <wp:wrapNone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98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line="240" w:lineRule="auto"/>
        <w:jc w:val="center"/>
        <w:rPr>
          <w:rFonts w:ascii="Oswald" w:cs="Oswald" w:eastAsia="Oswald" w:hAnsi="Oswald"/>
          <w:b w:val="1"/>
          <w:bCs w:val="1"/>
          <w:color w:val="5b0f00"/>
          <w:sz w:val="34"/>
          <w:szCs w:val="34"/>
          <w:shd w:fill="ead1dc" w:val="clear"/>
        </w:rPr>
      </w:pPr>
      <w:r w:rsidDel="00000000" w:rsidR="00000000" w:rsidRPr="00000000">
        <w:rPr>
          <w:rFonts w:ascii="Oswald" w:cs="Oswald" w:eastAsia="Oswald" w:hAnsi="Oswald"/>
          <w:b w:val="1"/>
          <w:bCs w:val="1"/>
          <w:color w:val="5b0f00"/>
          <w:sz w:val="34"/>
          <w:szCs w:val="34"/>
          <w:shd w:fill="ead1dc" w:val="clear"/>
          <w:rtl w:val="0"/>
        </w:rPr>
        <w:t xml:space="preserve">All Free Notes Uploaded. Click the link below:</w:t>
      </w:r>
    </w:p>
    <w:p w:rsidR="00000000" w:rsidDel="00000000" w:rsidP="00000000" w:rsidRDefault="00000000" w:rsidRPr="00000000" w14:paraId="0000000F">
      <w:pPr>
        <w:jc w:val="center"/>
        <w:rPr>
          <w:rFonts w:ascii="Courier New" w:cs="Courier New" w:eastAsia="Courier New" w:hAnsi="Courier New"/>
          <w:b w:val="1"/>
          <w:bCs w:val="1"/>
          <w:sz w:val="30"/>
          <w:szCs w:val="30"/>
          <w:u w:val="single"/>
          <w:shd w:fill="ead1dc" w:val="clear"/>
        </w:rPr>
      </w:pPr>
      <w:hyperlink r:id="rId8">
        <w:r w:rsidDel="00000000" w:rsidR="00000000" w:rsidRPr="00000000">
          <w:rPr>
            <w:rFonts w:ascii="Courier New" w:cs="Courier New" w:eastAsia="Courier New" w:hAnsi="Courier New"/>
            <w:b w:val="1"/>
            <w:bCs w:val="1"/>
            <w:sz w:val="30"/>
            <w:szCs w:val="30"/>
            <w:u w:val="single"/>
            <w:shd w:fill="ead1dc" w:val="clear"/>
            <w:rtl w:val="0"/>
          </w:rPr>
          <w:t xml:space="preserve">https://tinyurl.com/fkm9-notes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30"/>
          <w:szCs w:val="30"/>
          <w:u w:val="single"/>
          <w:shd w:fill="ead1dc" w:val="clear"/>
          <w:rtl w:val="0"/>
        </w:rPr>
        <w:t xml:space="preserve">     </w:t>
      </w:r>
    </w:p>
    <w:p w:rsidR="00000000" w:rsidDel="00000000" w:rsidP="00000000" w:rsidRDefault="00000000" w:rsidRPr="00000000" w14:paraId="00000010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1200150</wp:posOffset>
            </wp:positionH>
            <wp:positionV relativeFrom="paragraph">
              <wp:posOffset>258499</wp:posOffset>
            </wp:positionV>
            <wp:extent cx="3048000" cy="3048000"/>
            <wp:effectExtent b="0" l="0" r="0" t="0"/>
            <wp:wrapNone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Calibri" w:cs="Calibri" w:eastAsia="Calibri" w:hAnsi="Calibri"/>
          <w:b w:val="1"/>
          <w:bCs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spacing w:line="240" w:lineRule="auto"/>
        <w:jc w:val="center"/>
        <w:rPr>
          <w:rFonts w:ascii="Impact" w:cs="Impact" w:eastAsia="Impact" w:hAnsi="Impact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line="240" w:lineRule="auto"/>
        <w:jc w:val="center"/>
        <w:rPr>
          <w:rFonts w:ascii="Impact" w:cs="Impact" w:eastAsia="Impact" w:hAnsi="Impact"/>
          <w:color w:val="980000"/>
          <w:sz w:val="34"/>
          <w:szCs w:val="34"/>
          <w:shd w:fill="d9ead3" w:val="clear"/>
        </w:rPr>
      </w:pPr>
      <w:r w:rsidDel="00000000" w:rsidR="00000000" w:rsidRPr="00000000">
        <w:rPr>
          <w:rFonts w:ascii="Impact" w:cs="Impact" w:eastAsia="Impact" w:hAnsi="Impact"/>
          <w:color w:val="980000"/>
          <w:sz w:val="34"/>
          <w:szCs w:val="34"/>
          <w:shd w:fill="d9ead3" w:val="clear"/>
          <w:rtl w:val="0"/>
        </w:rPr>
        <w:t xml:space="preserve">Most Important Questions. Click the link below:</w:t>
      </w:r>
    </w:p>
    <w:p w:rsidR="00000000" w:rsidDel="00000000" w:rsidP="00000000" w:rsidRDefault="00000000" w:rsidRPr="00000000" w14:paraId="0000001E">
      <w:pPr>
        <w:jc w:val="center"/>
        <w:rPr>
          <w:rFonts w:ascii="Calibri" w:cs="Calibri" w:eastAsia="Calibri" w:hAnsi="Calibri"/>
          <w:b w:val="1"/>
          <w:bCs w:val="1"/>
          <w:sz w:val="30"/>
          <w:szCs w:val="30"/>
          <w:highlight w:val="white"/>
        </w:rPr>
      </w:pPr>
      <w:hyperlink r:id="rId10">
        <w:r w:rsidDel="00000000" w:rsidR="00000000" w:rsidRPr="00000000">
          <w:rPr>
            <w:rFonts w:ascii="Courier New" w:cs="Courier New" w:eastAsia="Courier New" w:hAnsi="Courier New"/>
            <w:b w:val="1"/>
            <w:bCs w:val="1"/>
            <w:sz w:val="30"/>
            <w:szCs w:val="30"/>
            <w:u w:val="single"/>
            <w:shd w:fill="d9ead3" w:val="clear"/>
            <w:rtl w:val="0"/>
          </w:rPr>
          <w:t xml:space="preserve">https://tinyurl.com/fkm-grandtests</w:t>
        </w:r>
      </w:hyperlink>
      <w:r w:rsidDel="00000000" w:rsidR="00000000" w:rsidRPr="00000000">
        <w:rPr>
          <w:rFonts w:ascii="Courier New" w:cs="Courier New" w:eastAsia="Courier New" w:hAnsi="Courier New"/>
          <w:b w:val="1"/>
          <w:bCs w:val="1"/>
          <w:sz w:val="30"/>
          <w:szCs w:val="30"/>
          <w:shd w:fill="d9ead3" w:val="clear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1: Physical Quantities and Measurement</w:t>
      </w:r>
    </w:p>
    <w:p w:rsidR="00000000" w:rsidDel="00000000" w:rsidP="00000000" w:rsidRDefault="00000000" w:rsidRPr="00000000" w14:paraId="00000020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Physics: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It is the study of matter, energy and their interaction which defines the laws of nature and surroundings.</w:t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Branches of Physics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Atomic and Nuclear Physics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This is a branch of  physics that deals with the study of Radioactivity and Nuclear Weapons</w:t>
      </w:r>
    </w:p>
    <w:p w:rsidR="00000000" w:rsidDel="00000000" w:rsidP="00000000" w:rsidRDefault="00000000" w:rsidRPr="00000000" w14:paraId="00000026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Electromagnetism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Electricity and Magnets</w:t>
      </w:r>
    </w:p>
    <w:p w:rsidR="00000000" w:rsidDel="00000000" w:rsidP="00000000" w:rsidRDefault="00000000" w:rsidRPr="00000000" w14:paraId="00000027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Mechanics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Laws of Nature</w:t>
      </w:r>
    </w:p>
    <w:p w:rsidR="00000000" w:rsidDel="00000000" w:rsidP="00000000" w:rsidRDefault="00000000" w:rsidRPr="00000000" w14:paraId="00000028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Optics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Glass</w:t>
      </w:r>
    </w:p>
    <w:p w:rsidR="00000000" w:rsidDel="00000000" w:rsidP="00000000" w:rsidRDefault="00000000" w:rsidRPr="00000000" w14:paraId="00000029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Oscillations and Waves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Travel of Light, Sound and Energy</w:t>
      </w:r>
    </w:p>
    <w:p w:rsidR="00000000" w:rsidDel="00000000" w:rsidP="00000000" w:rsidRDefault="00000000" w:rsidRPr="00000000" w14:paraId="0000002A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Quantum Physics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Study of Energy and Matter at most Fundamental Levels</w:t>
      </w:r>
    </w:p>
    <w:p w:rsidR="00000000" w:rsidDel="00000000" w:rsidP="00000000" w:rsidRDefault="00000000" w:rsidRPr="00000000" w14:paraId="0000002B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Relativity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Time and Space</w:t>
      </w:r>
    </w:p>
    <w:p w:rsidR="00000000" w:rsidDel="00000000" w:rsidP="00000000" w:rsidRDefault="00000000" w:rsidRPr="00000000" w14:paraId="0000002C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Thermodynamics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Heat Energy and Temperature</w:t>
      </w:r>
    </w:p>
    <w:p w:rsidR="00000000" w:rsidDel="00000000" w:rsidP="00000000" w:rsidRDefault="00000000" w:rsidRPr="00000000" w14:paraId="0000002D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3105150</wp:posOffset>
            </wp:positionV>
            <wp:extent cx="6518275" cy="1741109"/>
            <wp:effectExtent b="0" l="0" r="0" t="0"/>
            <wp:wrapNone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1741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176110</wp:posOffset>
            </wp:positionV>
            <wp:extent cx="5157258" cy="2728659"/>
            <wp:effectExtent b="12700" l="12700" r="12700" t="12700"/>
            <wp:wrapTopAndBottom distB="114300" distT="1143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58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258" cy="27286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Physical Quantities: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Quantities that can be measured. It is expressed as a magnitude </w:t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(number) and a unit. (E.g. 10 kg, 30 second). 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There are two types:</w:t>
      </w:r>
    </w:p>
    <w:p w:rsidR="00000000" w:rsidDel="00000000" w:rsidP="00000000" w:rsidRDefault="00000000" w:rsidRPr="00000000" w14:paraId="00000038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Base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Time, Mass, Length.</w:t>
      </w:r>
    </w:p>
    <w:p w:rsidR="00000000" w:rsidDel="00000000" w:rsidP="00000000" w:rsidRDefault="00000000" w:rsidRPr="00000000" w14:paraId="00000039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Derived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Weight, Force, Speed</w:t>
      </w:r>
    </w:p>
    <w:p w:rsidR="00000000" w:rsidDel="00000000" w:rsidP="00000000" w:rsidRDefault="00000000" w:rsidRPr="00000000" w14:paraId="0000003A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Non-Physical Quantities: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Quantities that can’t be measured.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Color.</w:t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b w:val="1"/>
          <w:bCs w:val="1"/>
          <w:sz w:val="26"/>
          <w:szCs w:val="26"/>
          <w:shd w:fill="f4cccc" w:val="clear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shd w:fill="f4cccc" w:val="clear"/>
          <w:rtl w:val="0"/>
        </w:rPr>
        <w:t xml:space="preserve">SI Units (System International):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shd w:fill="f4cccc" w:val="clear"/>
          <w:rtl w:val="0"/>
        </w:rPr>
        <w:t xml:space="preserve"> French System for Measuring Units.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3257550</wp:posOffset>
            </wp:positionH>
            <wp:positionV relativeFrom="paragraph">
              <wp:posOffset>388848</wp:posOffset>
            </wp:positionV>
            <wp:extent cx="3043238" cy="1631328"/>
            <wp:effectExtent b="12700" l="12700" r="12700" t="1270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313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26"/>
          <w:szCs w:val="26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 Base Units:</w:t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Amount of substance (n)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mole (mol),</w:t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6 mol - 6 moles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Electric Current (I)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Ampere (A). </w:t>
      </w:r>
    </w:p>
    <w:p w:rsidR="00000000" w:rsidDel="00000000" w:rsidP="00000000" w:rsidRDefault="00000000" w:rsidRPr="00000000" w14:paraId="00000043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e.g. 4 A - 4 Ampere</w:t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Length (l)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(m). </w:t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2 m - 2 meter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Light Intensity (Iv)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Candela (cd) </w:t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e.g. 15 cd - 15 Candela</w:t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Mass (m)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Kilogram (kg), </w:t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e.g. 70 kg - 70 Kilogram</w:t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Temperature (T)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Kelvin (K), </w:t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 e.g. 50 K - 50 Kelvin</w:t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Time (t)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Seconds (s),</w:t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30s - 30 seconds</w:t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 Derived Units:</w:t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Acceleration (a)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per second squared (m/s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Area (A)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square meter (m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Density (p)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kilogram per cubic meter (kg/m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Energy (E or U)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Joule (J = kgm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Force (F)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Newton (N = kgm/s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Pressure (P)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Pascal (Pa = kg/ms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Speed / Velocity (v)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per second (m/s)</w:t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Volume (V)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cubic meter (m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091883" cy="2636796"/>
            <wp:effectExtent b="12700" l="12700" r="12700" t="1270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3151"/>
                    <a:stretch>
                      <a:fillRect/>
                    </a:stretch>
                  </pic:blipFill>
                  <pic:spPr>
                    <a:xfrm>
                      <a:off x="0" y="0"/>
                      <a:ext cx="4091883" cy="26367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Scientific Notation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is an easy way of expressing very large or small numbers in the power of 10.</w:t>
      </w:r>
    </w:p>
    <w:p w:rsidR="00000000" w:rsidDel="00000000" w:rsidP="00000000" w:rsidRDefault="00000000" w:rsidRPr="00000000" w14:paraId="0000006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74,000 , 0.00003</w:t>
      </w:r>
    </w:p>
    <w:p w:rsidR="00000000" w:rsidDel="00000000" w:rsidP="00000000" w:rsidRDefault="00000000" w:rsidRPr="00000000" w14:paraId="0000006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alibri" w:cs="Calibri" w:eastAsia="Calibri" w:hAnsi="Calibri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Scientific Notation/Standard Form: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7.4 x 10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4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3.0 x 10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−5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Prefixes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used to express numbers in the power of ten which are then given a proper name.</w:t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705475" cy="405989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20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5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  <w:rtl w:val="0"/>
        </w:rPr>
        <w:t xml:space="preserve">Extra Reading Material Guide to practice SI Units, Conversions and Prefixes: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hyperlink r:id="rId16">
        <w:r w:rsidDel="00000000" w:rsidR="00000000" w:rsidRPr="00000000">
          <w:rPr>
            <w:rFonts w:ascii="Calibri" w:cs="Calibri" w:eastAsia="Calibri" w:hAnsi="Calibri"/>
            <w:color w:val="1155cc"/>
            <w:sz w:val="26"/>
            <w:szCs w:val="26"/>
            <w:u w:val="single"/>
            <w:rtl w:val="0"/>
          </w:rPr>
          <w:t xml:space="preserve">https://www.albert.io/blog/ultimate-guide-to-si-units-and-unit-conversions/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There are 2 types of Physical Quantities: </w:t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        1. Scalar Quantities (Magnitude):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They have only magnitude and unit. </w:t>
      </w:r>
    </w:p>
    <w:p w:rsidR="00000000" w:rsidDel="00000000" w:rsidP="00000000" w:rsidRDefault="00000000" w:rsidRPr="00000000" w14:paraId="00000080">
      <w:pPr>
        <w:ind w:left="720" w:firstLine="0"/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5m</w:t>
      </w:r>
    </w:p>
    <w:p w:rsidR="00000000" w:rsidDel="00000000" w:rsidP="00000000" w:rsidRDefault="00000000" w:rsidRPr="00000000" w14:paraId="00000081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Vector Quantities (Magnitude + Unit):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They have magnitude, unit and direction.</w:t>
      </w:r>
    </w:p>
    <w:p w:rsidR="00000000" w:rsidDel="00000000" w:rsidP="00000000" w:rsidRDefault="00000000" w:rsidRPr="00000000" w14:paraId="00000082">
      <w:pPr>
        <w:ind w:left="720" w:firstLine="0"/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E.g. 5m to your left.</w:t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157332</wp:posOffset>
                </wp:positionV>
                <wp:extent cx="2095500" cy="1071393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987125" y="506500"/>
                          <a:ext cx="2095500" cy="1071393"/>
                          <a:chOff x="987125" y="506500"/>
                          <a:chExt cx="2085250" cy="11023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991900" y="511275"/>
                            <a:ext cx="2075700" cy="971400"/>
                          </a:xfrm>
                          <a:prstGeom prst="wedgeRectCallout">
                            <a:avLst>
                              <a:gd fmla="val -20833" name="adj1"/>
                              <a:gd fmla="val 62500" name="adj2"/>
                            </a:avLst>
                          </a:prstGeom>
                          <a:gradFill>
                            <a:gsLst>
                              <a:gs pos="0">
                                <a:srgbClr val="F5D0D0"/>
                              </a:gs>
                              <a:gs pos="100000">
                                <a:srgbClr val="D96868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991900" y="654375"/>
                            <a:ext cx="2075700" cy="68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Q. How to Add Vectors?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Ans: Connect Head to Tail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157332</wp:posOffset>
                </wp:positionV>
                <wp:extent cx="2095500" cy="1071393"/>
                <wp:effectExtent b="0" l="0" r="0" t="0"/>
                <wp:wrapSquare wrapText="bothSides" distB="114300" distT="114300" distL="114300" distR="114300"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5500" cy="10713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Resultant Vector: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Final vector that you get after addition / subtraction.</w:t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705475" cy="2701565"/>
            <wp:effectExtent b="25400" l="25400" r="25400" t="254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12744" l="0" r="0" t="1689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01565"/>
                    </a:xfrm>
                    <a:prstGeom prst="rect"/>
                    <a:ln w="25400">
                      <a:solidFill>
                        <a:srgbClr val="ECAFAF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Measuring Instruments: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Devices/Instruments to measure quantities. </w:t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  <w:rtl w:val="0"/>
        </w:rPr>
        <w:t xml:space="preserve">Types of Measuring Instruments</w:t>
      </w:r>
    </w:p>
    <w:p w:rsidR="00000000" w:rsidDel="00000000" w:rsidP="00000000" w:rsidRDefault="00000000" w:rsidRPr="00000000" w14:paraId="0000008D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Meter Rule: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(0.1cm - 1m) </w:t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</w:t>
        <w:tab/>
        <w:t xml:space="preserve">(Measurement up to 1 decimal)</w:t>
      </w:r>
    </w:p>
    <w:p w:rsidR="00000000" w:rsidDel="00000000" w:rsidP="00000000" w:rsidRDefault="00000000" w:rsidRPr="00000000" w14:paraId="0000008F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Measuring Tape: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(0.1cm - 25m) </w:t>
      </w:r>
    </w:p>
    <w:p w:rsidR="00000000" w:rsidDel="00000000" w:rsidP="00000000" w:rsidRDefault="00000000" w:rsidRPr="00000000" w14:paraId="00000090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1 decimal)</w:t>
      </w:r>
    </w:p>
    <w:p w:rsidR="00000000" w:rsidDel="00000000" w:rsidP="00000000" w:rsidRDefault="00000000" w:rsidRPr="00000000" w14:paraId="00000091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Vernier Caliper: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(0.1mm - 1m) </w:t>
      </w:r>
    </w:p>
    <w:p w:rsidR="00000000" w:rsidDel="00000000" w:rsidP="00000000" w:rsidRDefault="00000000" w:rsidRPr="00000000" w14:paraId="00000092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2 decimals)</w:t>
      </w:r>
    </w:p>
    <w:p w:rsidR="00000000" w:rsidDel="00000000" w:rsidP="00000000" w:rsidRDefault="00000000" w:rsidRPr="00000000" w14:paraId="00000093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Micrometer: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(0.01mm - 20cm) </w:t>
      </w:r>
    </w:p>
    <w:p w:rsidR="00000000" w:rsidDel="00000000" w:rsidP="00000000" w:rsidRDefault="00000000" w:rsidRPr="00000000" w14:paraId="00000094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3 decimals)</w:t>
      </w:r>
    </w:p>
    <w:p w:rsidR="00000000" w:rsidDel="00000000" w:rsidP="00000000" w:rsidRDefault="00000000" w:rsidRPr="00000000" w14:paraId="00000095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Physical Balance: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weight </w:t>
      </w:r>
    </w:p>
    <w:p w:rsidR="00000000" w:rsidDel="00000000" w:rsidP="00000000" w:rsidRDefault="00000000" w:rsidRPr="00000000" w14:paraId="00000098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(Not very accurate. Depends on the rocks)</w:t>
      </w:r>
    </w:p>
    <w:p w:rsidR="00000000" w:rsidDel="00000000" w:rsidP="00000000" w:rsidRDefault="00000000" w:rsidRPr="00000000" w14:paraId="00000099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Digital Balance: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weight (Very accurate. 0.0001g)</w:t>
      </w:r>
    </w:p>
    <w:p w:rsidR="00000000" w:rsidDel="00000000" w:rsidP="00000000" w:rsidRDefault="00000000" w:rsidRPr="00000000" w14:paraId="0000009A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Measuring Cylinder: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volume (1 ml - 1 liter)</w:t>
      </w:r>
    </w:p>
    <w:p w:rsidR="00000000" w:rsidDel="00000000" w:rsidP="00000000" w:rsidRDefault="00000000" w:rsidRPr="00000000" w14:paraId="0000009B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Analogue Stopwatch: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time (0.5s / 1s) </w:t>
      </w:r>
    </w:p>
    <w:p w:rsidR="00000000" w:rsidDel="00000000" w:rsidP="00000000" w:rsidRDefault="00000000" w:rsidRPr="00000000" w14:paraId="0000009C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0 / 1 decimal)</w:t>
      </w:r>
    </w:p>
    <w:p w:rsidR="00000000" w:rsidDel="00000000" w:rsidP="00000000" w:rsidRDefault="00000000" w:rsidRPr="00000000" w14:paraId="0000009D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9. Digital Stopwatch: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time (0.0001s) </w:t>
      </w:r>
    </w:p>
    <w:p w:rsidR="00000000" w:rsidDel="00000000" w:rsidP="00000000" w:rsidRDefault="00000000" w:rsidRPr="00000000" w14:paraId="0000009E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3 decimals)</w:t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-414866</wp:posOffset>
            </wp:positionH>
            <wp:positionV relativeFrom="paragraph">
              <wp:posOffset>2978539</wp:posOffset>
            </wp:positionV>
            <wp:extent cx="4104217" cy="1947764"/>
            <wp:effectExtent b="25400" l="25400" r="25400" t="25400"/>
            <wp:wrapSquare wrapText="bothSides" distB="114300" distT="114300" distL="114300" distR="11430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217" cy="19477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403225</wp:posOffset>
            </wp:positionH>
            <wp:positionV relativeFrom="paragraph">
              <wp:posOffset>123825</wp:posOffset>
            </wp:positionV>
            <wp:extent cx="4528608" cy="2438400"/>
            <wp:effectExtent b="25400" l="25400" r="25400" t="25400"/>
            <wp:wrapTopAndBottom distB="114300" distT="11430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10393" r="10612" t="20249"/>
                    <a:stretch>
                      <a:fillRect/>
                    </a:stretch>
                  </pic:blipFill>
                  <pic:spPr>
                    <a:xfrm>
                      <a:off x="0" y="0"/>
                      <a:ext cx="4528608" cy="243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MIcrometer Screw Gauge</w:t>
      </w:r>
    </w:p>
    <w:p w:rsidR="00000000" w:rsidDel="00000000" w:rsidP="00000000" w:rsidRDefault="00000000" w:rsidRPr="00000000" w14:paraId="000000A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Working Explanation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English - </w:t>
      </w:r>
      <w:hyperlink r:id="rId21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https://tinyurl.com/mnjs3dw9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Urdu - </w:t>
      </w:r>
      <w:hyperlink r:id="rId22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https://tinyurl.com/4e84cdzb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-566207</wp:posOffset>
            </wp:positionH>
            <wp:positionV relativeFrom="paragraph">
              <wp:posOffset>115848</wp:posOffset>
            </wp:positionV>
            <wp:extent cx="3724275" cy="2012021"/>
            <wp:effectExtent b="25400" l="25400" r="25400" t="25400"/>
            <wp:wrapSquare wrapText="bothSides" distB="114300" distT="114300" distL="114300" distR="1143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35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120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Vernier Calipers</w:t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Working Explanation:</w:t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English: </w:t>
      </w:r>
      <w:hyperlink r:id="rId24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https://tinyurl.com/ycyr7d4k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Urdu: </w:t>
      </w:r>
      <w:hyperlink r:id="rId25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https://tinyurl.com/mr3v4w3y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Errors: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Difference in the actual value and the measured value of the physical quantity.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50kg, 51kg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There are 2 types of errors:</w:t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Systematic Errors: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made by you or because of you. They can be improved.</w:t>
      </w:r>
    </w:p>
    <w:p w:rsidR="00000000" w:rsidDel="00000000" w:rsidP="00000000" w:rsidRDefault="00000000" w:rsidRPr="00000000" w14:paraId="000000C0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a. Instrumental Errors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in the measuring instrument (E.g. Zero Error)</w:t>
      </w:r>
    </w:p>
    <w:p w:rsidR="00000000" w:rsidDel="00000000" w:rsidP="00000000" w:rsidRDefault="00000000" w:rsidRPr="00000000" w14:paraId="000000C1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b. Imperfections in Setup/Experiment</w:t>
      </w:r>
    </w:p>
    <w:p w:rsidR="00000000" w:rsidDel="00000000" w:rsidP="00000000" w:rsidRDefault="00000000" w:rsidRPr="00000000" w14:paraId="000000C2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c. Personal Errors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 Bias)</w:t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Random Error: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made naturally that aren't in your control. To improve them, take the average of values: Repeat the experiment 10 (n) times. Add all values and divide by 10 (n).</w:t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u w:val="single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 measure your weight 10 times and get the following values:</w:t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70, 70.1, 70.2, 70, 70.3, 70.1, 70.2, 70, 69, 69.5 (Experiment values)</w:t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Sum = 700.4</w: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700.4 / 10 = 70.4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Accuracy: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How close you are to the actual value. (How much error in the value)</w:t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Accuracy means Low Error. Low Precision means High Error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Precision: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How consistent are your measured values?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u w:val="single"/>
          <w:rtl w:val="0"/>
        </w:rPr>
        <w:t xml:space="preserve">Example:</w:t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Experiment 1 -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70, 70.1, 70.2, 70, 70.3, 70.1, 70.2, 70, 69, 69.5</w:t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(High Precision)</w:t>
      </w:r>
    </w:p>
    <w:p w:rsidR="00000000" w:rsidDel="00000000" w:rsidP="00000000" w:rsidRDefault="00000000" w:rsidRPr="00000000" w14:paraId="000000D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Experiment 2 -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68, 65, 76, 64, 70, 61, 73, 73.4, 70, 69</w:t>
      </w:r>
    </w:p>
    <w:p w:rsidR="00000000" w:rsidDel="00000000" w:rsidP="00000000" w:rsidRDefault="00000000" w:rsidRPr="00000000" w14:paraId="000000D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(Low Precision)</w:t>
      </w:r>
    </w:p>
    <w:p w:rsidR="00000000" w:rsidDel="00000000" w:rsidP="00000000" w:rsidRDefault="00000000" w:rsidRPr="00000000" w14:paraId="000000D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3876675</wp:posOffset>
            </wp:positionV>
            <wp:extent cx="5707917" cy="2222500"/>
            <wp:effectExtent b="25400" l="25400" r="25400" t="25400"/>
            <wp:wrapSquare wrapText="bothSides" distB="114300" distT="114300" distL="114300" distR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17" cy="2222500"/>
                    </a:xfrm>
                    <a:prstGeom prst="rect"/>
                    <a:ln w="25400">
                      <a:solidFill>
                        <a:srgbClr val="0000FF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106893</wp:posOffset>
            </wp:positionH>
            <wp:positionV relativeFrom="paragraph">
              <wp:posOffset>170701</wp:posOffset>
            </wp:positionV>
            <wp:extent cx="5734050" cy="3513257"/>
            <wp:effectExtent b="25400" l="25400" r="25400" t="2540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130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3257"/>
                    </a:xfrm>
                    <a:prstGeom prst="rect"/>
                    <a:ln w="25400">
                      <a:solidFill>
                        <a:srgbClr val="0000FF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Significant Figures</w:t>
      </w:r>
    </w:p>
    <w:p w:rsidR="00000000" w:rsidDel="00000000" w:rsidP="00000000" w:rsidRDefault="00000000" w:rsidRPr="00000000" w14:paraId="000000DA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number of significant digits of a number</w:t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2.237 - 4 significant figures</w:t>
      </w:r>
    </w:p>
    <w:p w:rsidR="00000000" w:rsidDel="00000000" w:rsidP="00000000" w:rsidRDefault="00000000" w:rsidRPr="00000000" w14:paraId="000000D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D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2.24 - 3 significant figure</w:t>
      </w:r>
    </w:p>
    <w:p w:rsidR="00000000" w:rsidDel="00000000" w:rsidP="00000000" w:rsidRDefault="00000000" w:rsidRPr="00000000" w14:paraId="000000E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E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2.2 - 2 significant figure</w:t>
      </w:r>
    </w:p>
    <w:p w:rsidR="00000000" w:rsidDel="00000000" w:rsidP="00000000" w:rsidRDefault="00000000" w:rsidRPr="00000000" w14:paraId="000000E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2 - 1 significant figure</w:t>
      </w:r>
    </w:p>
    <w:p w:rsidR="00000000" w:rsidDel="00000000" w:rsidP="00000000" w:rsidRDefault="00000000" w:rsidRPr="00000000" w14:paraId="000000E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Calibri" w:cs="Calibri" w:eastAsia="Calibri" w:hAnsi="Calibri"/>
          <w:sz w:val="26"/>
          <w:szCs w:val="26"/>
          <w:shd w:fill="ffe59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ffe599" w:val="clear"/>
          <w:rtl w:val="0"/>
        </w:rPr>
        <w:t xml:space="preserve">(Estimation means rounding up / down to reduce significant figures)</w:t>
      </w:r>
    </w:p>
    <w:p w:rsidR="00000000" w:rsidDel="00000000" w:rsidP="00000000" w:rsidRDefault="00000000" w:rsidRPr="00000000" w14:paraId="000000E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will round up when the next digit is between 5 and 9.</w:t>
      </w:r>
    </w:p>
    <w:p w:rsidR="00000000" w:rsidDel="00000000" w:rsidP="00000000" w:rsidRDefault="00000000" w:rsidRPr="00000000" w14:paraId="000000E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will round down when the next digit is between 0 and 4.</w:t>
      </w:r>
    </w:p>
    <w:p w:rsidR="00000000" w:rsidDel="00000000" w:rsidP="00000000" w:rsidRDefault="00000000" w:rsidRPr="00000000" w14:paraId="000000E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alibri" w:cs="Calibri" w:eastAsia="Calibri" w:hAnsi="Calibri"/>
          <w:b w:val="1"/>
          <w:bCs w:val="1"/>
          <w:sz w:val="26"/>
          <w:szCs w:val="26"/>
          <w:shd w:fill="6fa8dc" w:val="clear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shd w:fill="6fa8dc" w:val="clear"/>
          <w:rtl w:val="0"/>
        </w:rPr>
        <w:t xml:space="preserve">Rules for Counting Significant Figures:</w:t>
      </w:r>
    </w:p>
    <w:p w:rsidR="00000000" w:rsidDel="00000000" w:rsidP="00000000" w:rsidRDefault="00000000" w:rsidRPr="00000000" w14:paraId="000000E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If all digits are non-zero (1-9), they all are significant. </w:t>
      </w:r>
    </w:p>
    <w:p w:rsidR="00000000" w:rsidDel="00000000" w:rsidP="00000000" w:rsidRDefault="00000000" w:rsidRPr="00000000" w14:paraId="000000E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1,578 - 4 significant</w:t>
      </w:r>
    </w:p>
    <w:p w:rsidR="00000000" w:rsidDel="00000000" w:rsidP="00000000" w:rsidRDefault="00000000" w:rsidRPr="00000000" w14:paraId="000000E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If a zero is present between non-zero numbers, it is significant.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E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102 - 3 significant</w:t>
      </w:r>
    </w:p>
    <w:p w:rsidR="00000000" w:rsidDel="00000000" w:rsidP="00000000" w:rsidRDefault="00000000" w:rsidRPr="00000000" w14:paraId="000000E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If a zero is present at the start of a number (not between non-zero digits), it is non-significant.</w:t>
      </w:r>
    </w:p>
    <w:p w:rsidR="00000000" w:rsidDel="00000000" w:rsidP="00000000" w:rsidRDefault="00000000" w:rsidRPr="00000000" w14:paraId="000000E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00172 - 3 significant figures</w:t>
      </w:r>
    </w:p>
    <w:p w:rsidR="00000000" w:rsidDel="00000000" w:rsidP="00000000" w:rsidRDefault="00000000" w:rsidRPr="00000000" w14:paraId="000000F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If a zero is present at the end of a number, it can be significant or non-significant.</w:t>
      </w:r>
    </w:p>
    <w:p w:rsidR="00000000" w:rsidDel="00000000" w:rsidP="00000000" w:rsidRDefault="00000000" w:rsidRPr="00000000" w14:paraId="000000F1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a.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23,000 - 2 significant figures</w:t>
      </w:r>
    </w:p>
    <w:p w:rsidR="00000000" w:rsidDel="00000000" w:rsidP="00000000" w:rsidRDefault="00000000" w:rsidRPr="00000000" w14:paraId="000000F2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b.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23,000. - 5 significant figures</w:t>
      </w:r>
    </w:p>
    <w:p w:rsidR="00000000" w:rsidDel="00000000" w:rsidP="00000000" w:rsidRDefault="00000000" w:rsidRPr="00000000" w14:paraId="000000F3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c.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2.3 x 105 - 2 significant figures</w:t>
      </w:r>
    </w:p>
    <w:p w:rsidR="00000000" w:rsidDel="00000000" w:rsidP="00000000" w:rsidRDefault="00000000" w:rsidRPr="00000000" w14:paraId="000000F4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d.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2.300 x 105 - 4 significant figures</w:t>
      </w:r>
    </w:p>
    <w:p w:rsidR="00000000" w:rsidDel="00000000" w:rsidP="00000000" w:rsidRDefault="00000000" w:rsidRPr="00000000" w14:paraId="000000F5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23,000.000 - 8 significant figures</w:t>
      </w:r>
    </w:p>
    <w:p w:rsidR="00000000" w:rsidDel="00000000" w:rsidP="00000000" w:rsidRDefault="00000000" w:rsidRPr="00000000" w14:paraId="000000F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In decimal values, if zeroes are in the starting, they are non-significant.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0.00034 - 2 significant figures</w:t>
      </w:r>
    </w:p>
    <w:p w:rsidR="00000000" w:rsidDel="00000000" w:rsidP="00000000" w:rsidRDefault="00000000" w:rsidRPr="00000000" w14:paraId="000000F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3962400</wp:posOffset>
            </wp:positionV>
            <wp:extent cx="5422900" cy="5229225"/>
            <wp:effectExtent b="0" l="0" r="0" t="0"/>
            <wp:wrapNone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2952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5229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962025</wp:posOffset>
            </wp:positionH>
            <wp:positionV relativeFrom="paragraph">
              <wp:posOffset>114300</wp:posOffset>
            </wp:positionV>
            <wp:extent cx="3876675" cy="3876675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76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</w:rPr>
        <w:drawing>
          <wp:inline distB="114300" distT="114300" distL="114300" distR="114300">
            <wp:extent cx="5168427" cy="9258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427" cy="925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30" w:type="default"/>
      <w:type w:val="nextPage"/>
      <w:pgSz w:h="16838" w:w="11906" w:orient="portrait"/>
      <w:pgMar w:bottom="1440" w:top="1440" w:left="1440" w:right="1483.199999999999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Courier New"/>
  <w:font w:name="Impact"/>
  <w:font w:name="Oswald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E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hyperlink" Target="https://tinyurl.com/4e84cdzb" TargetMode="External"/><Relationship Id="rId21" Type="http://schemas.openxmlformats.org/officeDocument/2006/relationships/hyperlink" Target="https://tinyurl.com/mnjs3dw9" TargetMode="External"/><Relationship Id="rId24" Type="http://schemas.openxmlformats.org/officeDocument/2006/relationships/hyperlink" Target="https://tinyurl.com/ycyr7d4k" TargetMode="External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0.png"/><Relationship Id="rId25" Type="http://schemas.openxmlformats.org/officeDocument/2006/relationships/hyperlink" Target="https://tinyurl.com/mr3v4w3y" TargetMode="External"/><Relationship Id="rId28" Type="http://schemas.openxmlformats.org/officeDocument/2006/relationships/image" Target="media/image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tinyurl.com/fkm9-physics" TargetMode="External"/><Relationship Id="rId29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hyperlink" Target="https://tinyurl.com/fkm9-notes" TargetMode="External"/><Relationship Id="rId30" Type="http://schemas.openxmlformats.org/officeDocument/2006/relationships/footer" Target="footer1.xml"/><Relationship Id="rId11" Type="http://schemas.openxmlformats.org/officeDocument/2006/relationships/image" Target="media/image13.png"/><Relationship Id="rId10" Type="http://schemas.openxmlformats.org/officeDocument/2006/relationships/hyperlink" Target="https://tinyurl.com/fkm-grandtests" TargetMode="External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6.png"/><Relationship Id="rId16" Type="http://schemas.openxmlformats.org/officeDocument/2006/relationships/hyperlink" Target="https://www.albert.io/blog/ultimate-guide-to-si-units-and-unit-conversions/" TargetMode="External"/><Relationship Id="rId19" Type="http://schemas.openxmlformats.org/officeDocument/2006/relationships/image" Target="media/image12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